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4041AA" w:rsidTr="004041AA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bookmarkStart w:id="0" w:name="_GoBack"/>
            <w:bookmarkEnd w:id="0"/>
          </w:p>
          <w:p w:rsidR="004041AA" w:rsidRPr="00266E3B" w:rsidRDefault="004041AA" w:rsidP="004041AA">
            <w:pPr>
              <w:jc w:val="both"/>
              <w:rPr>
                <w:rFonts w:eastAsiaTheme="minorHAnsi"/>
                <w:sz w:val="28"/>
                <w:lang w:val="uk-UA"/>
              </w:rPr>
            </w:pPr>
            <w:r w:rsidRPr="00266E3B">
              <w:rPr>
                <w:rFonts w:eastAsia="Calibri"/>
                <w:sz w:val="28"/>
                <w:lang w:val="uk-UA"/>
              </w:rPr>
              <w:t>23 вересня</w:t>
            </w:r>
            <w:r w:rsidRPr="00266E3B">
              <w:rPr>
                <w:rFonts w:eastAsiaTheme="minorHAnsi"/>
                <w:sz w:val="28"/>
                <w:lang w:val="uk-UA"/>
              </w:rPr>
              <w:t xml:space="preserve"> було здійснено черговий виїзд до мешканців села Партизанське, для прийому та надання по</w:t>
            </w:r>
            <w:r w:rsidRPr="00266E3B">
              <w:rPr>
                <w:sz w:val="28"/>
                <w:lang w:val="uk-UA"/>
              </w:rPr>
              <w:t xml:space="preserve">слуг за місцем реєстрації заявників в режимі «мобільного соціального офісу». </w:t>
            </w:r>
            <w:r w:rsidRPr="00266E3B">
              <w:rPr>
                <w:rFonts w:eastAsiaTheme="minorHAnsi"/>
                <w:sz w:val="28"/>
                <w:lang w:val="uk-UA"/>
              </w:rPr>
              <w:t xml:space="preserve"> </w:t>
            </w:r>
            <w:r w:rsidRPr="00266E3B">
              <w:rPr>
                <w:rFonts w:eastAsia="Calibri"/>
                <w:sz w:val="28"/>
                <w:lang w:val="uk-UA"/>
              </w:rPr>
              <w:t xml:space="preserve"> </w:t>
            </w: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r w:rsidRPr="00266E3B">
              <w:rPr>
                <w:rFonts w:eastAsia="Calibri"/>
                <w:sz w:val="28"/>
                <w:lang w:val="uk-UA"/>
              </w:rPr>
              <w:t xml:space="preserve">На прийомі спеціаліст відділу соціального захисту населення Слобожанської селищної ради надавав консультації та здійснював прийом документів на призначення державних допомог, пільг, субсидій.  </w:t>
            </w: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</w:p>
          <w:p w:rsidR="004041AA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19923C" wp14:editId="500BEE26">
                  <wp:extent cx="6120000" cy="4248617"/>
                  <wp:effectExtent l="0" t="0" r="0" b="0"/>
                  <wp:docPr id="2" name="Рисунок 2" descr="20200923_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200923_10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24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r w:rsidRPr="00266E3B">
              <w:rPr>
                <w:rFonts w:eastAsia="Calibri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 wp14:anchorId="74BC0649" wp14:editId="6C4A2098">
                  <wp:extent cx="6120130" cy="4592955"/>
                  <wp:effectExtent l="0" t="0" r="0" b="0"/>
                  <wp:docPr id="1" name="Рисунок 1" descr="20200923_10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200923_105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1AA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r w:rsidRPr="00266E3B">
              <w:rPr>
                <w:rFonts w:eastAsia="Calibri"/>
                <w:sz w:val="28"/>
                <w:lang w:val="uk-UA"/>
              </w:rPr>
              <w:t>Спеціалістом КЗ «Милосердя Слобожанської селищної ради» були надані безкоштовні перукарські послуги пільговій категорії населення.</w:t>
            </w: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r w:rsidRPr="00266E3B">
              <w:rPr>
                <w:rFonts w:eastAsia="Calibri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>
                  <wp:extent cx="6120130" cy="4592955"/>
                  <wp:effectExtent l="0" t="0" r="0" b="0"/>
                  <wp:docPr id="4" name="Рисунок 4" descr="20200923_10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200923_10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</w:p>
          <w:p w:rsidR="004041AA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  <w:r w:rsidRPr="00266E3B">
              <w:rPr>
                <w:rFonts w:eastAsia="Calibri"/>
                <w:sz w:val="28"/>
                <w:lang w:val="uk-UA"/>
              </w:rPr>
              <w:t xml:space="preserve">Службою у справах дітей виконавчого комітету Слобожанської селищної ради разом з фахівцем соціальної роботи проведено профілактичний рейд по території села. </w:t>
            </w:r>
          </w:p>
          <w:p w:rsidR="004041AA" w:rsidRPr="00266E3B" w:rsidRDefault="004041AA" w:rsidP="004041AA">
            <w:pPr>
              <w:jc w:val="both"/>
              <w:rPr>
                <w:rFonts w:eastAsia="Calibri"/>
                <w:sz w:val="28"/>
                <w:lang w:val="uk-UA"/>
              </w:rPr>
            </w:pPr>
          </w:p>
          <w:p w:rsidR="004041AA" w:rsidRPr="00266E3B" w:rsidRDefault="004041AA" w:rsidP="00D0629B">
            <w:pPr>
              <w:jc w:val="center"/>
              <w:rPr>
                <w:sz w:val="28"/>
                <w:lang w:val="uk-UA"/>
              </w:rPr>
            </w:pPr>
            <w:r w:rsidRPr="00266E3B">
              <w:rPr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>
                  <wp:extent cx="3994938" cy="5400000"/>
                  <wp:effectExtent l="0" t="0" r="5715" b="0"/>
                  <wp:docPr id="3" name="Рисунок 3" descr="IMG-a96e1b3c666b4f637a1253c292b84de2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-a96e1b3c666b4f637a1253c292b84de2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938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1AA" w:rsidRPr="00266E3B" w:rsidRDefault="004041AA" w:rsidP="004041AA">
            <w:pPr>
              <w:jc w:val="both"/>
              <w:rPr>
                <w:sz w:val="28"/>
                <w:lang w:val="uk-UA"/>
              </w:rPr>
            </w:pPr>
          </w:p>
          <w:p w:rsidR="004041AA" w:rsidRPr="00266E3B" w:rsidRDefault="004041AA" w:rsidP="004041AA">
            <w:pPr>
              <w:jc w:val="both"/>
              <w:rPr>
                <w:sz w:val="28"/>
                <w:lang w:val="uk-UA"/>
              </w:rPr>
            </w:pPr>
            <w:r w:rsidRPr="00266E3B">
              <w:rPr>
                <w:sz w:val="28"/>
                <w:lang w:val="uk-UA"/>
              </w:rPr>
              <w:t>Дякуємо спеціалістам сільської ради с.</w:t>
            </w:r>
            <w:r>
              <w:rPr>
                <w:sz w:val="28"/>
                <w:lang w:val="uk-UA"/>
              </w:rPr>
              <w:t> </w:t>
            </w:r>
            <w:r w:rsidRPr="00266E3B">
              <w:rPr>
                <w:sz w:val="28"/>
                <w:lang w:val="uk-UA"/>
              </w:rPr>
              <w:t>Партизанське за своєчасне інформування мешканців та за плідну співпрацю з відділами громади.</w:t>
            </w:r>
          </w:p>
          <w:p w:rsidR="004041AA" w:rsidRDefault="004041AA" w:rsidP="00266E3B">
            <w:pPr>
              <w:jc w:val="both"/>
              <w:rPr>
                <w:rFonts w:eastAsia="Calibri"/>
                <w:sz w:val="28"/>
                <w:lang w:val="uk-UA"/>
              </w:rPr>
            </w:pPr>
          </w:p>
        </w:tc>
      </w:tr>
    </w:tbl>
    <w:p w:rsidR="004041AA" w:rsidRPr="00266E3B" w:rsidRDefault="004041AA">
      <w:pPr>
        <w:jc w:val="both"/>
        <w:rPr>
          <w:sz w:val="28"/>
          <w:lang w:val="uk-UA"/>
        </w:rPr>
      </w:pPr>
    </w:p>
    <w:sectPr w:rsidR="004041AA" w:rsidRPr="00266E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730EAE"/>
    <w:multiLevelType w:val="hybridMultilevel"/>
    <w:tmpl w:val="ECB2E9FE"/>
    <w:lvl w:ilvl="0" w:tplc="541872A0">
      <w:start w:val="4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BD2"/>
    <w:rsid w:val="00024CA1"/>
    <w:rsid w:val="000524F3"/>
    <w:rsid w:val="000C1855"/>
    <w:rsid w:val="002149B2"/>
    <w:rsid w:val="00225A2A"/>
    <w:rsid w:val="00232EA8"/>
    <w:rsid w:val="00235CCA"/>
    <w:rsid w:val="00257A51"/>
    <w:rsid w:val="00266E3B"/>
    <w:rsid w:val="002912BD"/>
    <w:rsid w:val="002E59DD"/>
    <w:rsid w:val="00301871"/>
    <w:rsid w:val="004041AA"/>
    <w:rsid w:val="00410D30"/>
    <w:rsid w:val="004355F6"/>
    <w:rsid w:val="004925D4"/>
    <w:rsid w:val="004B6897"/>
    <w:rsid w:val="00567783"/>
    <w:rsid w:val="00782816"/>
    <w:rsid w:val="007A6AB1"/>
    <w:rsid w:val="007D03DB"/>
    <w:rsid w:val="007D107A"/>
    <w:rsid w:val="008A2418"/>
    <w:rsid w:val="008D08C0"/>
    <w:rsid w:val="008F6D31"/>
    <w:rsid w:val="009011B6"/>
    <w:rsid w:val="0099199D"/>
    <w:rsid w:val="009A2708"/>
    <w:rsid w:val="009A2A5A"/>
    <w:rsid w:val="00A01DEE"/>
    <w:rsid w:val="00A203C2"/>
    <w:rsid w:val="00B71AFA"/>
    <w:rsid w:val="00C60A87"/>
    <w:rsid w:val="00CF747C"/>
    <w:rsid w:val="00D0629B"/>
    <w:rsid w:val="00D1053C"/>
    <w:rsid w:val="00D1469C"/>
    <w:rsid w:val="00DB3BD2"/>
    <w:rsid w:val="00ED7593"/>
    <w:rsid w:val="00EE4C8A"/>
    <w:rsid w:val="00EF5E29"/>
    <w:rsid w:val="00F1202A"/>
    <w:rsid w:val="00F22E7F"/>
    <w:rsid w:val="00F2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864F2"/>
  <w15:chartTrackingRefBased/>
  <w15:docId w15:val="{001CB7BC-C9B2-4793-B29C-6FC7621B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D3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table" w:styleId="a4">
    <w:name w:val="Table Grid"/>
    <w:basedOn w:val="a1"/>
    <w:uiPriority w:val="39"/>
    <w:rsid w:val="0040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60DC9-835B-4802-B4B3-77B6871B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Сінохіна Наталія Олександрівна</cp:lastModifiedBy>
  <cp:revision>2</cp:revision>
  <dcterms:created xsi:type="dcterms:W3CDTF">2020-09-24T13:46:00Z</dcterms:created>
  <dcterms:modified xsi:type="dcterms:W3CDTF">2020-09-24T13:46:00Z</dcterms:modified>
</cp:coreProperties>
</file>